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A5D">
        <w:rPr>
          <w:rFonts w:ascii="Times New Roman" w:eastAsia="Arial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Style w:val="a3"/>
        <w:tblpPr w:leftFromText="180" w:rightFromText="180" w:vertAnchor="page" w:horzAnchor="margin" w:tblpY="2749"/>
        <w:tblW w:w="8359" w:type="dxa"/>
        <w:tblLook w:val="04A0" w:firstRow="1" w:lastRow="0" w:firstColumn="1" w:lastColumn="0" w:noHBand="0" w:noVBand="1"/>
      </w:tblPr>
      <w:tblGrid>
        <w:gridCol w:w="2799"/>
        <w:gridCol w:w="2158"/>
        <w:gridCol w:w="3402"/>
      </w:tblGrid>
      <w:tr w:rsidR="00397182" w:rsidRPr="00104A5D" w:rsidTr="00397182">
        <w:trPr>
          <w:trHeight w:val="1153"/>
        </w:trPr>
        <w:tc>
          <w:tcPr>
            <w:tcW w:w="2799" w:type="dxa"/>
          </w:tcPr>
          <w:p w:rsidR="00397182" w:rsidRPr="00104A5D" w:rsidRDefault="00397182" w:rsidP="0039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97182" w:rsidRDefault="00397182" w:rsidP="0039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поставок,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397182" w:rsidRPr="00104A5D" w:rsidRDefault="00397182" w:rsidP="0039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Периодичность поставок</w:t>
            </w:r>
          </w:p>
        </w:tc>
      </w:tr>
      <w:tr w:rsidR="00397182" w:rsidRPr="00104A5D" w:rsidTr="002C4369">
        <w:trPr>
          <w:trHeight w:val="665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х1000 мм, новый</w:t>
            </w:r>
          </w:p>
        </w:tc>
        <w:tc>
          <w:tcPr>
            <w:tcW w:w="2158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3402" w:type="dxa"/>
          </w:tcPr>
          <w:p w:rsidR="00397182" w:rsidRDefault="00397182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8 500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97182" w:rsidRPr="00104A5D" w:rsidTr="002C4369">
        <w:trPr>
          <w:trHeight w:val="703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х1000 мм, Б/У</w:t>
            </w:r>
          </w:p>
        </w:tc>
        <w:tc>
          <w:tcPr>
            <w:tcW w:w="2158" w:type="dxa"/>
          </w:tcPr>
          <w:p w:rsidR="00397182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3402" w:type="dxa"/>
          </w:tcPr>
          <w:p w:rsidR="00397182" w:rsidRDefault="00397182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4 000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97182" w:rsidRPr="00104A5D" w:rsidTr="002C4369">
        <w:trPr>
          <w:trHeight w:val="699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 700 мм, новый</w:t>
            </w:r>
          </w:p>
        </w:tc>
        <w:tc>
          <w:tcPr>
            <w:tcW w:w="2158" w:type="dxa"/>
          </w:tcPr>
          <w:p w:rsidR="00397182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3402" w:type="dxa"/>
          </w:tcPr>
          <w:p w:rsidR="00397182" w:rsidRDefault="00397182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4 000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97182" w:rsidRPr="00104A5D" w:rsidTr="002C4369">
        <w:trPr>
          <w:trHeight w:val="694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 700 мм, Б/У</w:t>
            </w:r>
          </w:p>
        </w:tc>
        <w:tc>
          <w:tcPr>
            <w:tcW w:w="2158" w:type="dxa"/>
          </w:tcPr>
          <w:p w:rsidR="00397182" w:rsidRDefault="0009639C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</w:tcPr>
          <w:p w:rsidR="00397182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97182" w:rsidRPr="00104A5D" w:rsidTr="002C4369">
        <w:trPr>
          <w:trHeight w:val="562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 800 мм, новый</w:t>
            </w:r>
          </w:p>
        </w:tc>
        <w:tc>
          <w:tcPr>
            <w:tcW w:w="2158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3402" w:type="dxa"/>
          </w:tcPr>
          <w:p w:rsidR="00397182" w:rsidRPr="0057593E" w:rsidRDefault="00DA1017" w:rsidP="00DA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97182" w:rsidRPr="00104A5D" w:rsidTr="002C4369">
        <w:trPr>
          <w:trHeight w:val="556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Поддон деревянный 1200 х 800 мм, Б/У</w:t>
            </w:r>
          </w:p>
        </w:tc>
        <w:tc>
          <w:tcPr>
            <w:tcW w:w="2158" w:type="dxa"/>
          </w:tcPr>
          <w:p w:rsidR="00397182" w:rsidRPr="0057593E" w:rsidRDefault="0009639C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97182" w:rsidRPr="00104A5D" w:rsidTr="002C4369">
        <w:trPr>
          <w:trHeight w:val="706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Деревянный настил 5-ти реечный</w:t>
            </w:r>
          </w:p>
        </w:tc>
        <w:tc>
          <w:tcPr>
            <w:tcW w:w="2158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402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397182" w:rsidRPr="00104A5D" w:rsidTr="002C4369">
        <w:trPr>
          <w:trHeight w:val="688"/>
        </w:trPr>
        <w:tc>
          <w:tcPr>
            <w:tcW w:w="2799" w:type="dxa"/>
          </w:tcPr>
          <w:p w:rsidR="00397182" w:rsidRPr="002C4369" w:rsidRDefault="00397182" w:rsidP="00397182">
            <w:pPr>
              <w:rPr>
                <w:rFonts w:ascii="Times New Roman" w:hAnsi="Times New Roman" w:cs="Times New Roman"/>
              </w:rPr>
            </w:pPr>
            <w:r w:rsidRPr="002C4369">
              <w:rPr>
                <w:rFonts w:ascii="Times New Roman" w:hAnsi="Times New Roman" w:cs="Times New Roman"/>
              </w:rPr>
              <w:t>Деревянный настил 4-х реечный</w:t>
            </w:r>
          </w:p>
        </w:tc>
        <w:tc>
          <w:tcPr>
            <w:tcW w:w="2158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402" w:type="dxa"/>
          </w:tcPr>
          <w:p w:rsidR="00397182" w:rsidRPr="0057593E" w:rsidRDefault="00DA1017" w:rsidP="0039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</w:tbl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на </w:t>
      </w:r>
      <w:r w:rsidR="00104A5D"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поставку </w:t>
      </w:r>
      <w:r w:rsidR="00397182">
        <w:rPr>
          <w:rFonts w:ascii="Times New Roman" w:eastAsia="Arial" w:hAnsi="Times New Roman" w:cs="Times New Roman"/>
          <w:b/>
          <w:sz w:val="24"/>
          <w:szCs w:val="24"/>
        </w:rPr>
        <w:t xml:space="preserve">поддонов и деревянных настилов </w:t>
      </w:r>
    </w:p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40575" w:rsidRPr="00104A5D" w:rsidRDefault="00940575" w:rsidP="00940575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 xml:space="preserve">Предмет тендера. </w:t>
      </w:r>
      <w:r w:rsidRPr="00104A5D">
        <w:rPr>
          <w:rFonts w:ascii="Times New Roman" w:eastAsia="Arial" w:hAnsi="Times New Roman" w:cs="Times New Roman"/>
        </w:rPr>
        <w:t xml:space="preserve">Предметом тендера является </w:t>
      </w:r>
      <w:r w:rsidR="00104A5D" w:rsidRPr="00104A5D">
        <w:rPr>
          <w:rFonts w:ascii="Times New Roman" w:eastAsia="Arial" w:hAnsi="Times New Roman" w:cs="Times New Roman"/>
        </w:rPr>
        <w:t xml:space="preserve">поставка </w:t>
      </w:r>
      <w:r w:rsidR="00397182">
        <w:rPr>
          <w:rFonts w:ascii="Times New Roman" w:eastAsia="Arial" w:hAnsi="Times New Roman" w:cs="Times New Roman"/>
        </w:rPr>
        <w:t xml:space="preserve">поддонов и деревянных настилов в 2019 г. </w:t>
      </w:r>
      <w:r w:rsidR="00C20383">
        <w:rPr>
          <w:rFonts w:ascii="Times New Roman" w:eastAsia="Arial" w:hAnsi="Times New Roman" w:cs="Times New Roman"/>
        </w:rPr>
        <w:t xml:space="preserve"> </w:t>
      </w:r>
      <w:r w:rsidRPr="00104A5D">
        <w:rPr>
          <w:rFonts w:ascii="Times New Roman" w:eastAsia="Arial" w:hAnsi="Times New Roman" w:cs="Times New Roman"/>
        </w:rPr>
        <w:t>для нужд ЗАО «Самарский гипсовый комбинат»</w:t>
      </w:r>
    </w:p>
    <w:p w:rsidR="00753431" w:rsidRDefault="00753431" w:rsidP="00753431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753431" w:rsidRDefault="00753431" w:rsidP="00753431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397182" w:rsidRPr="00397182" w:rsidRDefault="00397182" w:rsidP="00397182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397182" w:rsidRPr="00397182" w:rsidRDefault="00397182" w:rsidP="00397182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397182" w:rsidRPr="00397182" w:rsidRDefault="00397182" w:rsidP="00397182">
      <w:pPr>
        <w:spacing w:after="29" w:line="100" w:lineRule="atLeast"/>
        <w:ind w:left="284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spacing w:after="29" w:line="100" w:lineRule="atLeast"/>
        <w:rPr>
          <w:rFonts w:ascii="Times New Roman" w:eastAsia="Arial" w:hAnsi="Times New Roman" w:cs="Times New Roman"/>
          <w:b/>
        </w:rPr>
      </w:pPr>
    </w:p>
    <w:p w:rsidR="00397182" w:rsidRDefault="00397182" w:rsidP="00397182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  <w:b/>
        </w:rPr>
      </w:pPr>
    </w:p>
    <w:p w:rsidR="000D7CF0" w:rsidRPr="00196BBA" w:rsidRDefault="000D7CF0" w:rsidP="00196BBA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96BBA">
        <w:rPr>
          <w:rFonts w:ascii="Times New Roman" w:eastAsia="Arial" w:hAnsi="Times New Roman" w:cs="Times New Roman"/>
          <w:b/>
        </w:rPr>
        <w:t>Общие требования.</w:t>
      </w:r>
    </w:p>
    <w:p w:rsidR="000D7CF0" w:rsidRPr="00104A5D" w:rsidRDefault="00104A5D" w:rsidP="00104A5D">
      <w:pPr>
        <w:spacing w:after="29" w:line="100" w:lineRule="atLeast"/>
        <w:ind w:left="709" w:hanging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="000D7CF0" w:rsidRPr="00104A5D">
        <w:rPr>
          <w:rFonts w:ascii="Times New Roman" w:eastAsia="Arial" w:hAnsi="Times New Roman" w:cs="Times New Roman"/>
        </w:rPr>
        <w:t xml:space="preserve">Товары по своим характеристикам должны соответствовать техническим параметрам, </w:t>
      </w:r>
      <w:r>
        <w:rPr>
          <w:rFonts w:ascii="Times New Roman" w:eastAsia="Arial" w:hAnsi="Times New Roman" w:cs="Times New Roman"/>
        </w:rPr>
        <w:t xml:space="preserve">      </w:t>
      </w:r>
      <w:r w:rsidR="000D7CF0" w:rsidRPr="00104A5D">
        <w:rPr>
          <w:rFonts w:ascii="Times New Roman" w:eastAsia="Arial" w:hAnsi="Times New Roman" w:cs="Times New Roman"/>
        </w:rPr>
        <w:t>указанным в Требованиях к упаковоч</w:t>
      </w:r>
      <w:r w:rsidR="005A2E56">
        <w:rPr>
          <w:rFonts w:ascii="Times New Roman" w:eastAsia="Arial" w:hAnsi="Times New Roman" w:cs="Times New Roman"/>
        </w:rPr>
        <w:t>ным материалам ЗАО «СГК» от 26</w:t>
      </w:r>
      <w:r w:rsidR="000D7CF0" w:rsidRPr="00104A5D">
        <w:rPr>
          <w:rFonts w:ascii="Times New Roman" w:eastAsia="Arial" w:hAnsi="Times New Roman" w:cs="Times New Roman"/>
        </w:rPr>
        <w:t>.02.2019 г.</w:t>
      </w:r>
    </w:p>
    <w:p w:rsidR="00104A5D" w:rsidRPr="00104A5D" w:rsidRDefault="00104A5D" w:rsidP="00104A5D">
      <w:pPr>
        <w:pStyle w:val="a4"/>
        <w:spacing w:after="29" w:line="100" w:lineRule="atLeast"/>
        <w:ind w:left="1080"/>
        <w:rPr>
          <w:rFonts w:ascii="Times New Roman" w:eastAsia="Arial" w:hAnsi="Times New Roman" w:cs="Times New Roman"/>
        </w:rPr>
      </w:pPr>
    </w:p>
    <w:p w:rsid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>Место поставки:</w:t>
      </w:r>
      <w:r w:rsidRPr="00104A5D">
        <w:rPr>
          <w:rFonts w:ascii="Times New Roman" w:eastAsia="Arial" w:hAnsi="Times New Roman" w:cs="Times New Roman"/>
        </w:rPr>
        <w:t xml:space="preserve"> ЗАО «Самарский гипсовый комбинат», г. Самара, ул. Береговая,9А.</w:t>
      </w:r>
    </w:p>
    <w:p w:rsidR="00104A5D" w:rsidRPr="00104A5D" w:rsidRDefault="00104A5D" w:rsidP="00104A5D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0D7CF0" w:rsidRPr="00104A5D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Порядок и условия поставки.</w:t>
      </w:r>
    </w:p>
    <w:p w:rsidR="000D7CF0" w:rsidRPr="00104A5D" w:rsidRDefault="00CC6028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.1. Товар должен быть упакован, на поддоне.</w:t>
      </w:r>
    </w:p>
    <w:p w:rsidR="000D7CF0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.2. Поставка Товара производится автотранспортом Поставщика</w:t>
      </w:r>
      <w:r w:rsidRPr="00104A5D">
        <w:rPr>
          <w:rFonts w:ascii="Times New Roman" w:eastAsia="Arial" w:hAnsi="Times New Roman" w:cs="Times New Roman"/>
        </w:rPr>
        <w:t xml:space="preserve"> за счет Поставщика </w:t>
      </w:r>
      <w:r w:rsidRPr="00104A5D">
        <w:rPr>
          <w:rFonts w:ascii="Times New Roman" w:eastAsia="Arial" w:hAnsi="Times New Roman" w:cs="Times New Roman"/>
          <w:u w:val="single"/>
        </w:rPr>
        <w:t xml:space="preserve">по заявкам Покупателя </w:t>
      </w:r>
      <w:r w:rsidRPr="00104A5D">
        <w:rPr>
          <w:rFonts w:ascii="Times New Roman" w:eastAsia="Arial" w:hAnsi="Times New Roman" w:cs="Times New Roman"/>
        </w:rPr>
        <w:t xml:space="preserve">в </w:t>
      </w:r>
      <w:r w:rsidR="00104A5D" w:rsidRPr="00104A5D">
        <w:rPr>
          <w:rFonts w:ascii="Times New Roman" w:eastAsia="Arial" w:hAnsi="Times New Roman" w:cs="Times New Roman"/>
        </w:rPr>
        <w:t>срок,</w:t>
      </w:r>
      <w:r w:rsidRPr="00104A5D">
        <w:rPr>
          <w:rFonts w:ascii="Times New Roman" w:eastAsia="Arial" w:hAnsi="Times New Roman" w:cs="Times New Roman"/>
        </w:rPr>
        <w:t xml:space="preserve"> указанный в п.1.настоящего ТЗ, при предварительном согласовании даты и времени поставки.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73583D" w:rsidRPr="00104A5D">
        <w:rPr>
          <w:rFonts w:ascii="Times New Roman" w:eastAsia="Arial" w:hAnsi="Times New Roman" w:cs="Times New Roman"/>
        </w:rPr>
        <w:t>.3. Поставка т</w:t>
      </w:r>
      <w:r w:rsidRPr="00104A5D">
        <w:rPr>
          <w:rFonts w:ascii="Times New Roman" w:eastAsia="Arial" w:hAnsi="Times New Roman" w:cs="Times New Roman"/>
        </w:rPr>
        <w:t>овара осуществляется Поставщиком на склад Покупателя , указанному как «Место поставки»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4.4. Продукция сопровождается Паспортом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 Поставщик гарантирует, что качество поставляемого товара соответствует государственных стандартов и технических условий , установленных в Российской Федерации и Требованиям Покупателя.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 xml:space="preserve">4.5.1. При обнаружении скрытых дефектов, а также несоответствий, обнаруженных входным контролем, Поставщик обязан в течение </w:t>
      </w:r>
      <w:r w:rsidR="00DA1017">
        <w:rPr>
          <w:rFonts w:ascii="Times New Roman" w:eastAsia="Arial" w:hAnsi="Times New Roman" w:cs="Times New Roman"/>
        </w:rPr>
        <w:t>14</w:t>
      </w:r>
      <w:r w:rsidR="0073583D" w:rsidRPr="00104A5D">
        <w:rPr>
          <w:rFonts w:ascii="Times New Roman" w:eastAsia="Arial" w:hAnsi="Times New Roman" w:cs="Times New Roman"/>
        </w:rPr>
        <w:t xml:space="preserve"> дней со дня получения письменного уведомления Покупателя заменить товар своими силами и за свой счет.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lastRenderedPageBreak/>
        <w:t>4.5.2. В случае, если товар не подлежит сертификации, при поставке товара должно быть предоставлено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России.</w:t>
      </w:r>
    </w:p>
    <w:p w:rsidR="0073583D" w:rsidRPr="00104A5D" w:rsidRDefault="0073583D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73583D" w:rsidRPr="00104A5D" w:rsidRDefault="0073583D" w:rsidP="0073583D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Форма и порядок оплаты.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Форма оплаты: безналичный расчет.</w:t>
      </w:r>
    </w:p>
    <w:p w:rsidR="00775E8A" w:rsidRPr="00104A5D" w:rsidRDefault="0073583D" w:rsidP="0015660C">
      <w:pPr>
        <w:pStyle w:val="a5"/>
        <w:spacing w:line="240" w:lineRule="auto"/>
        <w:ind w:left="709" w:firstLine="0"/>
        <w:rPr>
          <w:color w:val="010101"/>
          <w:sz w:val="22"/>
          <w:szCs w:val="22"/>
          <w:shd w:val="clear" w:color="auto" w:fill="FFFFFF"/>
        </w:rPr>
      </w:pPr>
      <w:r w:rsidRPr="00104A5D">
        <w:rPr>
          <w:rFonts w:eastAsia="Arial"/>
          <w:sz w:val="22"/>
          <w:szCs w:val="22"/>
        </w:rPr>
        <w:t xml:space="preserve">Условия </w:t>
      </w:r>
      <w:r w:rsidR="00104A5D" w:rsidRPr="00104A5D">
        <w:rPr>
          <w:rFonts w:eastAsia="Arial"/>
          <w:sz w:val="22"/>
          <w:szCs w:val="22"/>
        </w:rPr>
        <w:t>оплаты:</w:t>
      </w:r>
      <w:r w:rsidR="00775E8A" w:rsidRPr="00104A5D">
        <w:rPr>
          <w:b/>
          <w:i/>
          <w:color w:val="010101"/>
          <w:sz w:val="22"/>
          <w:szCs w:val="22"/>
          <w:shd w:val="clear" w:color="auto" w:fill="FFFFFF"/>
        </w:rPr>
        <w:t xml:space="preserve"> </w:t>
      </w:r>
      <w:r w:rsidR="00775E8A" w:rsidRPr="00104A5D">
        <w:rPr>
          <w:color w:val="010101"/>
          <w:sz w:val="22"/>
          <w:szCs w:val="22"/>
          <w:shd w:val="clear" w:color="auto" w:fill="FFFFFF"/>
        </w:rPr>
        <w:t>100% (Сто процентов) от стоимости партии Продукции Покупатель перечисляет на расчетный счет Поставщика в течение 30 (тридцати) банковских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775E8A" w:rsidRPr="00104A5D" w:rsidRDefault="00104A5D" w:rsidP="0015660C">
      <w:pPr>
        <w:pStyle w:val="a5"/>
        <w:spacing w:line="240" w:lineRule="auto"/>
        <w:ind w:left="709" w:firstLine="0"/>
        <w:rPr>
          <w:sz w:val="22"/>
          <w:szCs w:val="22"/>
          <w:lang w:eastAsia="ar-SA"/>
        </w:rPr>
      </w:pPr>
      <w:r w:rsidRPr="00104A5D">
        <w:rPr>
          <w:color w:val="010101"/>
          <w:sz w:val="22"/>
          <w:szCs w:val="22"/>
          <w:shd w:val="clear" w:color="auto" w:fill="FFFFFF"/>
        </w:rPr>
        <w:t>В цену товара д</w:t>
      </w:r>
      <w:r w:rsidR="00775E8A" w:rsidRPr="00104A5D">
        <w:rPr>
          <w:color w:val="010101"/>
          <w:sz w:val="22"/>
          <w:szCs w:val="22"/>
          <w:shd w:val="clear" w:color="auto" w:fill="FFFFFF"/>
        </w:rPr>
        <w:t>олжны быть включены все расходы Участника тендера по доставке, упаковке, маркировке, погрузке, транспортировке,</w:t>
      </w:r>
      <w:r w:rsidRPr="00104A5D">
        <w:rPr>
          <w:color w:val="010101"/>
          <w:sz w:val="22"/>
          <w:szCs w:val="22"/>
          <w:shd w:val="clear" w:color="auto" w:fill="FFFFFF"/>
        </w:rPr>
        <w:t xml:space="preserve"> а также прочие расходы и налоги, уплаченные или подлежащие уплате.</w:t>
      </w:r>
    </w:p>
    <w:p w:rsidR="0073583D" w:rsidRDefault="0073583D" w:rsidP="0073583D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p w:rsidR="00CC6028" w:rsidRP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sectPr w:rsidR="00CC6028" w:rsidRPr="00CC6028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BB6"/>
    <w:multiLevelType w:val="multilevel"/>
    <w:tmpl w:val="81088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9639C"/>
    <w:rsid w:val="000D7CF0"/>
    <w:rsid w:val="00104A5D"/>
    <w:rsid w:val="0015660C"/>
    <w:rsid w:val="00196BBA"/>
    <w:rsid w:val="001B2309"/>
    <w:rsid w:val="00227FEF"/>
    <w:rsid w:val="002C4369"/>
    <w:rsid w:val="00385A20"/>
    <w:rsid w:val="00397182"/>
    <w:rsid w:val="003B7912"/>
    <w:rsid w:val="00403896"/>
    <w:rsid w:val="0057593E"/>
    <w:rsid w:val="005A2E56"/>
    <w:rsid w:val="00701966"/>
    <w:rsid w:val="0073583D"/>
    <w:rsid w:val="00753431"/>
    <w:rsid w:val="00775E8A"/>
    <w:rsid w:val="00854BA2"/>
    <w:rsid w:val="008C5485"/>
    <w:rsid w:val="00940575"/>
    <w:rsid w:val="00AC1E86"/>
    <w:rsid w:val="00AF1E8A"/>
    <w:rsid w:val="00C20383"/>
    <w:rsid w:val="00C95B1D"/>
    <w:rsid w:val="00CC6028"/>
    <w:rsid w:val="00DA1017"/>
    <w:rsid w:val="00F67D53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ind w:left="720"/>
      <w:contextualSpacing/>
    </w:pPr>
  </w:style>
  <w:style w:type="paragraph" w:styleId="a5">
    <w:name w:val="Body Text"/>
    <w:basedOn w:val="a"/>
    <w:link w:val="a6"/>
    <w:rsid w:val="00775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75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12</cp:revision>
  <dcterms:created xsi:type="dcterms:W3CDTF">2019-02-21T08:29:00Z</dcterms:created>
  <dcterms:modified xsi:type="dcterms:W3CDTF">2019-03-07T11:22:00Z</dcterms:modified>
</cp:coreProperties>
</file>